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7976" w:rsidRDefault="00FC7976" w:rsidP="00FC79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7377">
        <w:rPr>
          <w:rFonts w:ascii="Times New Roman" w:hAnsi="Times New Roman" w:cs="Times New Roman"/>
          <w:sz w:val="28"/>
          <w:szCs w:val="28"/>
        </w:rPr>
        <w:t xml:space="preserve">Прокуратурой </w:t>
      </w:r>
      <w:proofErr w:type="spellStart"/>
      <w:r w:rsidRPr="00D37377">
        <w:rPr>
          <w:rFonts w:ascii="Times New Roman" w:hAnsi="Times New Roman" w:cs="Times New Roman"/>
          <w:sz w:val="28"/>
          <w:szCs w:val="28"/>
        </w:rPr>
        <w:t>Тимского</w:t>
      </w:r>
      <w:proofErr w:type="spellEnd"/>
      <w:r w:rsidRPr="00D37377">
        <w:rPr>
          <w:rFonts w:ascii="Times New Roman" w:hAnsi="Times New Roman" w:cs="Times New Roman"/>
          <w:sz w:val="28"/>
          <w:szCs w:val="28"/>
        </w:rPr>
        <w:t xml:space="preserve"> района в рамках проведенной проверки исполнения законодательства о противодействии коррупции в </w:t>
      </w:r>
      <w:r>
        <w:rPr>
          <w:rFonts w:ascii="Times New Roman" w:hAnsi="Times New Roman" w:cs="Times New Roman"/>
          <w:sz w:val="28"/>
          <w:szCs w:val="28"/>
        </w:rPr>
        <w:t>муниципальных учреждениях образования</w:t>
      </w:r>
      <w:r w:rsidRPr="00D3737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37377">
        <w:rPr>
          <w:rFonts w:ascii="Times New Roman" w:hAnsi="Times New Roman" w:cs="Times New Roman"/>
          <w:sz w:val="28"/>
          <w:szCs w:val="28"/>
        </w:rPr>
        <w:t>Тимского</w:t>
      </w:r>
      <w:proofErr w:type="spellEnd"/>
      <w:r w:rsidRPr="00D37377">
        <w:rPr>
          <w:rFonts w:ascii="Times New Roman" w:hAnsi="Times New Roman" w:cs="Times New Roman"/>
          <w:sz w:val="28"/>
          <w:szCs w:val="28"/>
        </w:rPr>
        <w:t xml:space="preserve"> района выявлены отдельные нарушения названного законодательства.</w:t>
      </w:r>
    </w:p>
    <w:p w:rsidR="00FC7976" w:rsidRPr="00D37377" w:rsidRDefault="00FC7976" w:rsidP="00FC7976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3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Федеральным законом </w:t>
      </w:r>
      <w:r w:rsidRPr="00D37377">
        <w:rPr>
          <w:rFonts w:ascii="Times New Roman" w:hAnsi="Times New Roman" w:cs="Times New Roman"/>
          <w:sz w:val="28"/>
          <w:szCs w:val="28"/>
        </w:rPr>
        <w:t>от 25.12.2008 № 273-ФЗ «О противодействии коррупции»</w:t>
      </w:r>
      <w:r>
        <w:rPr>
          <w:sz w:val="28"/>
          <w:szCs w:val="28"/>
        </w:rPr>
        <w:t xml:space="preserve"> </w:t>
      </w:r>
      <w:r w:rsidRPr="00D373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устанавливаются основные принципы противодействия коррупции, правовые и организационные основы предупреждения коррупции и борьбы с ней, минимизации и (или) ликвидации последствий коррупционных правонарушений. </w:t>
      </w:r>
    </w:p>
    <w:p w:rsidR="00FC7976" w:rsidRPr="00413AF8" w:rsidRDefault="00FC7976" w:rsidP="00FC7976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413AF8">
        <w:rPr>
          <w:rFonts w:ascii="Times New Roman" w:hAnsi="Times New Roman" w:cs="Times New Roman"/>
          <w:sz w:val="28"/>
          <w:szCs w:val="28"/>
        </w:rPr>
        <w:t xml:space="preserve">В соответствии с положениями </w:t>
      </w:r>
      <w:hyperlink r:id="rId4" w:history="1">
        <w:r w:rsidRPr="00413AF8">
          <w:rPr>
            <w:rFonts w:ascii="Times New Roman" w:hAnsi="Times New Roman" w:cs="Times New Roman"/>
            <w:color w:val="0000FF"/>
            <w:sz w:val="28"/>
            <w:szCs w:val="28"/>
          </w:rPr>
          <w:t>статьи 11</w:t>
        </w:r>
      </w:hyperlink>
      <w:r w:rsidRPr="00413AF8">
        <w:rPr>
          <w:rFonts w:ascii="Times New Roman" w:hAnsi="Times New Roman" w:cs="Times New Roman"/>
          <w:sz w:val="28"/>
          <w:szCs w:val="28"/>
        </w:rPr>
        <w:t xml:space="preserve"> названного федерального закона  лицо, указанное в </w:t>
      </w:r>
      <w:hyperlink r:id="rId5" w:history="1">
        <w:r w:rsidRPr="00413AF8">
          <w:rPr>
            <w:rFonts w:ascii="Times New Roman" w:hAnsi="Times New Roman" w:cs="Times New Roman"/>
            <w:color w:val="0000FF"/>
            <w:sz w:val="28"/>
            <w:szCs w:val="28"/>
          </w:rPr>
          <w:t>части 1 статьи 10</w:t>
        </w:r>
      </w:hyperlink>
      <w:r w:rsidRPr="00413AF8">
        <w:rPr>
          <w:rFonts w:ascii="Times New Roman" w:hAnsi="Times New Roman" w:cs="Times New Roman"/>
          <w:sz w:val="28"/>
          <w:szCs w:val="28"/>
        </w:rPr>
        <w:t xml:space="preserve"> настоящего Федерального закона, обязано принимать меры по недопущению любой возможности возникновения конфликта интересов. Лицо, указанное в </w:t>
      </w:r>
      <w:hyperlink r:id="rId6" w:history="1">
        <w:r w:rsidRPr="00413AF8">
          <w:rPr>
            <w:rFonts w:ascii="Times New Roman" w:hAnsi="Times New Roman" w:cs="Times New Roman"/>
            <w:color w:val="0000FF"/>
            <w:sz w:val="28"/>
            <w:szCs w:val="28"/>
          </w:rPr>
          <w:t>части 1 статьи 10</w:t>
        </w:r>
      </w:hyperlink>
      <w:r w:rsidRPr="00413AF8">
        <w:rPr>
          <w:rFonts w:ascii="Times New Roman" w:hAnsi="Times New Roman" w:cs="Times New Roman"/>
          <w:sz w:val="28"/>
          <w:szCs w:val="28"/>
        </w:rPr>
        <w:t xml:space="preserve"> настоящего Федерального закона, обязано уведомить в порядке, определенном представителем нанимателя (работодателем) в соответствии с нормативными правовыми актами Российской Федерации, о возникшем конфликте интересов или о возможности его возникновения, как только ему станет об этом известно.</w:t>
      </w:r>
    </w:p>
    <w:p w:rsidR="00FC7976" w:rsidRDefault="00FC7976" w:rsidP="00FC7976">
      <w:pPr>
        <w:spacing w:after="0" w:line="240" w:lineRule="auto"/>
        <w:ind w:firstLine="539"/>
        <w:jc w:val="both"/>
        <w:rPr>
          <w:rStyle w:val="spellingerror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Постановлением Администрации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Тимского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от 08.06.2020 № 367 утвержден </w:t>
      </w:r>
      <w:r w:rsidRPr="001858E7">
        <w:rPr>
          <w:rStyle w:val="normaltextrun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Порядок сообщения руководителя муниципальных учреждений </w:t>
      </w:r>
      <w:proofErr w:type="spellStart"/>
      <w:r w:rsidRPr="001858E7">
        <w:rPr>
          <w:rStyle w:val="normaltextrun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Тимского</w:t>
      </w:r>
      <w:proofErr w:type="spellEnd"/>
      <w:r w:rsidRPr="001858E7">
        <w:rPr>
          <w:rStyle w:val="normaltextrun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района Курской области о возникновении личной заинтересованности</w:t>
      </w:r>
      <w:r>
        <w:rPr>
          <w:rStyle w:val="normaltextrun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</w:t>
      </w:r>
      <w:r w:rsidRPr="001858E7">
        <w:rPr>
          <w:rStyle w:val="normaltextrun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ри</w:t>
      </w:r>
      <w:r>
        <w:rPr>
          <w:rStyle w:val="normaltextrun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1858E7">
        <w:rPr>
          <w:rStyle w:val="normaltextrun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исполнении</w:t>
      </w:r>
      <w:r>
        <w:rPr>
          <w:rStyle w:val="normaltextrun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1858E7">
        <w:rPr>
          <w:rStyle w:val="normaltextrun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должностных</w:t>
      </w:r>
      <w:r>
        <w:rPr>
          <w:rStyle w:val="normaltextrun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1858E7">
        <w:rPr>
          <w:rStyle w:val="normaltextrun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обязанностей,</w:t>
      </w:r>
      <w:r>
        <w:rPr>
          <w:rStyle w:val="normaltextrun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1858E7">
        <w:rPr>
          <w:rStyle w:val="normaltextrun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которая</w:t>
      </w:r>
      <w:r>
        <w:rPr>
          <w:rStyle w:val="normaltextrun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</w:t>
      </w:r>
      <w:r w:rsidRPr="001858E7">
        <w:rPr>
          <w:rStyle w:val="spellingerror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риводит</w:t>
      </w:r>
      <w:r w:rsidRPr="001858E7">
        <w:rPr>
          <w:rStyle w:val="normaltextrun"/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en-US"/>
        </w:rPr>
        <w:t> </w:t>
      </w:r>
      <w:r w:rsidRPr="001858E7">
        <w:rPr>
          <w:rStyle w:val="spellingerror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или</w:t>
      </w:r>
      <w:r w:rsidRPr="001858E7">
        <w:rPr>
          <w:rStyle w:val="normaltextrun"/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en-US"/>
        </w:rPr>
        <w:t> </w:t>
      </w:r>
      <w:r w:rsidRPr="001858E7">
        <w:rPr>
          <w:rStyle w:val="spellingerror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может</w:t>
      </w:r>
      <w:r w:rsidRPr="001858E7">
        <w:rPr>
          <w:rStyle w:val="normaltextrun"/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en-US"/>
        </w:rPr>
        <w:t> </w:t>
      </w:r>
      <w:r w:rsidRPr="001858E7">
        <w:rPr>
          <w:rStyle w:val="spellingerror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привести</w:t>
      </w:r>
      <w:r w:rsidRPr="001858E7">
        <w:rPr>
          <w:rStyle w:val="normaltextrun"/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en-US"/>
        </w:rPr>
        <w:t> </w:t>
      </w:r>
      <w:r w:rsidRPr="001858E7">
        <w:rPr>
          <w:rStyle w:val="normaltextrun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</w:t>
      </w:r>
      <w:r w:rsidRPr="001858E7">
        <w:rPr>
          <w:rStyle w:val="normaltextrun"/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en-US"/>
        </w:rPr>
        <w:t> </w:t>
      </w:r>
      <w:r w:rsidRPr="001858E7">
        <w:rPr>
          <w:rStyle w:val="spellingerror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конфликту</w:t>
      </w:r>
      <w:r w:rsidRPr="001858E7">
        <w:rPr>
          <w:rStyle w:val="normaltextrun"/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en-US"/>
        </w:rPr>
        <w:t> </w:t>
      </w:r>
      <w:r w:rsidRPr="001858E7">
        <w:rPr>
          <w:rStyle w:val="spellingerror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интересов</w:t>
      </w:r>
      <w:r>
        <w:rPr>
          <w:rStyle w:val="spellingerror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(далее – Порядок).</w:t>
      </w:r>
    </w:p>
    <w:p w:rsidR="00FC7976" w:rsidRDefault="00FC7976" w:rsidP="00FC7976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Однако, 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ак установлено в ходе проверки руководителями образовательных учреждений района не принимаются меры по предотвращению и урегулированию конфликта интересов.</w:t>
      </w:r>
    </w:p>
    <w:p w:rsidR="00FC7976" w:rsidRPr="00E45C45" w:rsidRDefault="00FC7976" w:rsidP="00FC7976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Так,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руководителем одной из образовательных организаций района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без проведения конкурентных процедур заключен договор на поставку продуктов питания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 коммерческой организацией, где руководителем является близкий родственник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директора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чреждени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 этом </w:t>
      </w:r>
      <w:r w:rsidRPr="00E45C45">
        <w:rPr>
          <w:rFonts w:ascii="Times New Roman" w:hAnsi="Times New Roman" w:cs="Times New Roman"/>
          <w:sz w:val="28"/>
          <w:szCs w:val="28"/>
        </w:rPr>
        <w:t>с соответствующим уведомлением в администрацию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Тимского</w:t>
      </w:r>
      <w:proofErr w:type="spellEnd"/>
      <w:r w:rsidRPr="00E45C45">
        <w:rPr>
          <w:rFonts w:ascii="Times New Roman" w:hAnsi="Times New Roman" w:cs="Times New Roman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sz w:val="28"/>
          <w:szCs w:val="28"/>
        </w:rPr>
        <w:t xml:space="preserve"> или в Управления образования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Тимского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</w:t>
      </w:r>
      <w:r>
        <w:rPr>
          <w:rFonts w:ascii="Times New Roman" w:hAnsi="Times New Roman" w:cs="Times New Roman"/>
          <w:sz w:val="28"/>
          <w:szCs w:val="28"/>
        </w:rPr>
        <w:t xml:space="preserve">директор </w:t>
      </w:r>
      <w:r w:rsidRPr="00E45C45">
        <w:rPr>
          <w:rFonts w:ascii="Times New Roman" w:hAnsi="Times New Roman" w:cs="Times New Roman"/>
          <w:sz w:val="28"/>
          <w:szCs w:val="28"/>
        </w:rPr>
        <w:t>не обращал</w:t>
      </w:r>
      <w:r>
        <w:rPr>
          <w:rFonts w:ascii="Times New Roman" w:hAnsi="Times New Roman" w:cs="Times New Roman"/>
          <w:sz w:val="28"/>
          <w:szCs w:val="28"/>
        </w:rPr>
        <w:t>ся</w:t>
      </w:r>
      <w:r w:rsidRPr="00E45C45">
        <w:rPr>
          <w:rFonts w:ascii="Times New Roman" w:hAnsi="Times New Roman" w:cs="Times New Roman"/>
          <w:sz w:val="28"/>
          <w:szCs w:val="28"/>
        </w:rPr>
        <w:t>, мер к урегулированию конфликта интересов не предпринимал.</w:t>
      </w:r>
    </w:p>
    <w:p w:rsidR="00FC7976" w:rsidRPr="00E45C45" w:rsidRDefault="00FC7976" w:rsidP="00FC7976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итогам проверки прокурором района в адрес начальника Управления образования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Тимского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внесено представление, по </w:t>
      </w:r>
      <w:proofErr w:type="gramStart"/>
      <w:r>
        <w:rPr>
          <w:rFonts w:ascii="Times New Roman" w:hAnsi="Times New Roman" w:cs="Times New Roman"/>
          <w:sz w:val="28"/>
          <w:szCs w:val="28"/>
        </w:rPr>
        <w:t>итогам рассмотрения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которого должностное лицо привлечено к дисциплинарной ответственности. </w:t>
      </w:r>
    </w:p>
    <w:p w:rsidR="00417AC2" w:rsidRDefault="00417AC2"/>
    <w:tbl>
      <w:tblPr>
        <w:tblStyle w:val="a3"/>
        <w:tblpPr w:leftFromText="181" w:rightFromText="181" w:vertAnchor="text" w:tblpY="1"/>
        <w:tblW w:w="99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538"/>
        <w:gridCol w:w="1728"/>
        <w:gridCol w:w="2732"/>
      </w:tblGrid>
      <w:tr w:rsidR="00FC7976" w:rsidTr="005D406E">
        <w:tc>
          <w:tcPr>
            <w:tcW w:w="5538" w:type="dxa"/>
            <w:vAlign w:val="bottom"/>
          </w:tcPr>
          <w:p w:rsidR="00FC7976" w:rsidRDefault="00FC7976" w:rsidP="005D406E">
            <w:pPr>
              <w:spacing w:line="24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C7976" w:rsidRDefault="00FC7976" w:rsidP="005D406E">
            <w:pPr>
              <w:spacing w:line="24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Прокурор района</w:t>
            </w:r>
          </w:p>
        </w:tc>
        <w:tc>
          <w:tcPr>
            <w:tcW w:w="1728" w:type="dxa"/>
            <w:vAlign w:val="bottom"/>
          </w:tcPr>
          <w:p w:rsidR="00FC7976" w:rsidRDefault="00FC7976" w:rsidP="005D406E">
            <w:pPr>
              <w:spacing w:line="24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32" w:type="dxa"/>
            <w:vAlign w:val="bottom"/>
          </w:tcPr>
          <w:p w:rsidR="00FC7976" w:rsidRDefault="00FC7976" w:rsidP="005D406E">
            <w:pPr>
              <w:spacing w:line="24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И.Л.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Сенчук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</w:tbl>
    <w:p w:rsidR="00FC7976" w:rsidRDefault="00FC7976">
      <w:bookmarkStart w:id="0" w:name="_GoBack"/>
      <w:bookmarkEnd w:id="0"/>
    </w:p>
    <w:sectPr w:rsidR="00FC79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4277"/>
    <w:rsid w:val="000E4277"/>
    <w:rsid w:val="00204D9A"/>
    <w:rsid w:val="00417AC2"/>
    <w:rsid w:val="00F260F8"/>
    <w:rsid w:val="00FC79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28A718"/>
  <w15:chartTrackingRefBased/>
  <w15:docId w15:val="{C1D5BA51-64BB-4D56-AFF6-0B91749308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C797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pellingerror">
    <w:name w:val="spellingerror"/>
    <w:basedOn w:val="a0"/>
    <w:rsid w:val="00FC7976"/>
  </w:style>
  <w:style w:type="character" w:customStyle="1" w:styleId="normaltextrun">
    <w:name w:val="normaltextrun"/>
    <w:basedOn w:val="a0"/>
    <w:rsid w:val="00FC7976"/>
  </w:style>
  <w:style w:type="table" w:styleId="a3">
    <w:name w:val="Table Grid"/>
    <w:basedOn w:val="a1"/>
    <w:uiPriority w:val="39"/>
    <w:rsid w:val="00FC79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E29B12B8B714980774862F13C025660ABE269CF7B441188A2FFEF276E03268952F3D2F6BB0DA6D99C3A5DDB057962739B52492D385WBpEM" TargetMode="External"/><Relationship Id="rId5" Type="http://schemas.openxmlformats.org/officeDocument/2006/relationships/hyperlink" Target="consultantplus://offline/ref=4DACAC67E748AC7FF7E2C5714D56A618857DDAED55BC0F5972623C0CCC5E4F17CC4FDB41CC57E6A68728EE61CF67CD68DEB74240BACEp3M" TargetMode="External"/><Relationship Id="rId4" Type="http://schemas.openxmlformats.org/officeDocument/2006/relationships/hyperlink" Target="consultantplus://offline/ref=BE6BAC949C374C24BF67B4BAEE02E45D70E967E9A456E01F33E3ACB605F128C3BFCB245C38B3AA98904C7689727B8BF057C591909D4Bm3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411</Words>
  <Characters>2345</Characters>
  <Application>Microsoft Office Word</Application>
  <DocSecurity>0</DocSecurity>
  <Lines>19</Lines>
  <Paragraphs>5</Paragraphs>
  <ScaleCrop>false</ScaleCrop>
  <Company/>
  <LinksUpToDate>false</LinksUpToDate>
  <CharactersWithSpaces>2751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Васильева Светлана Викторовна</dc:creator>
  <cp:keywords/>
  <dc:description/>
  <cp:lastModifiedBy>Васильева Светлана Викторовна</cp:lastModifiedBy>
  <cp:revision>2</cp:revision>
  <dcterms:created xsi:type="dcterms:W3CDTF">2024-06-21T11:37:00Z</dcterms:created>
  <dcterms:modified xsi:type="dcterms:W3CDTF">2024-06-21T11:43:00Z</dcterms:modified>
</cp:coreProperties>
</file>